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65" w:rsidRDefault="00082965">
      <w:pPr>
        <w:rPr>
          <w:rFonts w:ascii="Arial" w:hAnsi="Arial"/>
          <w:sz w:val="24"/>
        </w:rPr>
      </w:pPr>
      <w:bookmarkStart w:id="0" w:name="_GoBack"/>
      <w:bookmarkEnd w:id="0"/>
    </w:p>
    <w:p w:rsidR="00082965" w:rsidRDefault="00514F16">
      <w:pPr>
        <w:widowControl w:val="0"/>
        <w:rPr>
          <w:rFonts w:ascii="Arial" w:hAnsi="Arial"/>
          <w:sz w:val="24"/>
          <w:lang w:val="fr-FR"/>
        </w:rPr>
      </w:pPr>
      <w:r>
        <w:rPr>
          <w:rFonts w:ascii="Arial" w:hAnsi="Arial"/>
          <w:sz w:val="24"/>
          <w:lang w:val="fr-FR"/>
        </w:rPr>
        <w:t>Ontwikkelingsamenwerking :</w:t>
      </w:r>
    </w:p>
    <w:p w:rsidR="00082965" w:rsidRDefault="00514F16">
      <w:pPr>
        <w:widowControl w:val="0"/>
        <w:rPr>
          <w:rFonts w:ascii="Arial" w:hAnsi="Arial"/>
          <w:sz w:val="24"/>
          <w:lang w:val="fr-FR"/>
        </w:rPr>
      </w:pPr>
      <w:r>
        <w:rPr>
          <w:rFonts w:ascii="Arial" w:hAnsi="Arial"/>
          <w:sz w:val="24"/>
          <w:lang w:val="fr-FR"/>
        </w:rPr>
        <w:t>een noodzakelijke hulp</w:t>
      </w:r>
    </w:p>
    <w:p w:rsidR="00082965" w:rsidRDefault="00082965">
      <w:pPr>
        <w:widowControl w:val="0"/>
        <w:rPr>
          <w:rFonts w:ascii="Arial" w:hAnsi="Arial"/>
          <w:sz w:val="24"/>
          <w:lang w:val="fr-FR"/>
        </w:rPr>
      </w:pPr>
    </w:p>
    <w:p w:rsidR="00082965" w:rsidRDefault="00514F16">
      <w:pPr>
        <w:widowControl w:val="0"/>
        <w:rPr>
          <w:rFonts w:ascii="Arial" w:hAnsi="Arial"/>
          <w:sz w:val="24"/>
          <w:lang w:val="fr-FR"/>
        </w:rPr>
      </w:pPr>
      <w:r>
        <w:rPr>
          <w:rFonts w:ascii="Arial" w:hAnsi="Arial"/>
          <w:sz w:val="24"/>
          <w:lang w:val="fr-FR"/>
        </w:rPr>
        <w:t>Meer dan 1 000 000 000 mensen leven in armoede. En dat aantal groeit nog aan. Het beeld de 3e wereld als plaats van ellende wordt dagelijks gevoed. Sommigen raken daardoor ontmoedigt, anderen zijn heel onverschilig geworden : niets helpt nog, alles is allemaal verloren.</w:t>
      </w:r>
    </w:p>
    <w:p w:rsidR="00082965" w:rsidRDefault="00082965">
      <w:pPr>
        <w:widowControl w:val="0"/>
        <w:rPr>
          <w:rFonts w:ascii="Arial" w:hAnsi="Arial"/>
          <w:sz w:val="24"/>
          <w:lang w:val="fr-FR"/>
        </w:rPr>
      </w:pPr>
    </w:p>
    <w:p w:rsidR="00082965" w:rsidRDefault="00514F16">
      <w:pPr>
        <w:widowControl w:val="0"/>
        <w:rPr>
          <w:rFonts w:ascii="Arial" w:hAnsi="Arial"/>
          <w:sz w:val="24"/>
          <w:lang w:val="fr-FR"/>
        </w:rPr>
      </w:pPr>
      <w:r>
        <w:rPr>
          <w:rFonts w:ascii="Arial" w:hAnsi="Arial"/>
          <w:sz w:val="24"/>
          <w:lang w:val="fr-FR"/>
        </w:rPr>
        <w:t>Nu kan het slechte nieuws over hongersnoden en natuurampen niet ontkend meer worden. Maar toch is er hoop, op voorwaarde dat we lessen trekken uit de gemakte fouten en dat we bepaalde kansen willen benutten.</w:t>
      </w:r>
    </w:p>
    <w:p w:rsidR="00082965" w:rsidRDefault="00082965">
      <w:pPr>
        <w:widowControl w:val="0"/>
        <w:rPr>
          <w:rFonts w:ascii="Arial" w:hAnsi="Arial"/>
          <w:sz w:val="24"/>
          <w:lang w:val="fr-FR"/>
        </w:rPr>
      </w:pPr>
    </w:p>
    <w:p w:rsidR="00082965" w:rsidRDefault="00514F16">
      <w:pPr>
        <w:widowControl w:val="0"/>
        <w:rPr>
          <w:rFonts w:ascii="Arial" w:hAnsi="Arial"/>
          <w:sz w:val="24"/>
          <w:lang w:val="fr-FR"/>
        </w:rPr>
      </w:pPr>
      <w:r>
        <w:rPr>
          <w:rFonts w:ascii="Arial" w:hAnsi="Arial"/>
          <w:sz w:val="24"/>
          <w:lang w:val="fr-FR"/>
        </w:rPr>
        <w:t>Het is niet moeilijk om een lange lijst te maken van statitieken die ons de moed in de schoenen laten zinken of die als voorwendsel kunnen dienen om niets temoeten doen. Maar achter die cijfers staan mensen die we niet aan lot mogen overlaten.  Waarom heeft een kind in de 3e wereld minder recht op gezondheid dan eeen kind hier?</w:t>
      </w:r>
    </w:p>
    <w:p w:rsidR="00082965" w:rsidRDefault="00082965">
      <w:pPr>
        <w:widowControl w:val="0"/>
        <w:rPr>
          <w:sz w:val="24"/>
          <w:lang w:val="fr-FR"/>
        </w:rPr>
      </w:pPr>
    </w:p>
    <w:p w:rsidR="00082965" w:rsidRDefault="00514F16">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sz w:val="24"/>
        </w:rPr>
      </w:pPr>
      <w:r>
        <w:rPr>
          <w:rFonts w:ascii="Arial" w:hAnsi="Arial"/>
          <w:sz w:val="24"/>
        </w:rPr>
        <w:t xml:space="preserve">Natuurlijk moeten de 3e wereldlanden in de 1e plaats zelf de problemen wegwerken. Wij moeten hen daarbij helpen. De moderne </w:t>
      </w:r>
      <w:proofErr w:type="spellStart"/>
      <w:r>
        <w:rPr>
          <w:rFonts w:ascii="Arial" w:hAnsi="Arial"/>
          <w:sz w:val="24"/>
        </w:rPr>
        <w:t>ontwikelingssamenwerking</w:t>
      </w:r>
      <w:proofErr w:type="spellEnd"/>
      <w:r>
        <w:rPr>
          <w:rFonts w:ascii="Arial" w:hAnsi="Arial"/>
          <w:sz w:val="24"/>
        </w:rPr>
        <w:t xml:space="preserve"> legt de klemtoon op het helpen van de arme landen om een nieuwe, rechtvaardige samenleving op te bouwen.</w:t>
      </w:r>
    </w:p>
    <w:p w:rsidR="00082965" w:rsidRDefault="00514F16">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sz w:val="24"/>
        </w:rPr>
      </w:pPr>
      <w:r>
        <w:rPr>
          <w:rFonts w:ascii="Arial" w:hAnsi="Arial"/>
          <w:sz w:val="24"/>
        </w:rPr>
        <w:t xml:space="preserve">De rijke </w:t>
      </w:r>
      <w:proofErr w:type="spellStart"/>
      <w:r>
        <w:rPr>
          <w:rFonts w:ascii="Arial" w:hAnsi="Arial"/>
          <w:sz w:val="24"/>
        </w:rPr>
        <w:t>ladnen</w:t>
      </w:r>
      <w:proofErr w:type="spellEnd"/>
      <w:r>
        <w:rPr>
          <w:rFonts w:ascii="Arial" w:hAnsi="Arial"/>
          <w:sz w:val="24"/>
        </w:rPr>
        <w:t xml:space="preserve"> mogen de 3e wereldlanden niet aan de kant zet</w:t>
      </w:r>
      <w:r>
        <w:rPr>
          <w:rFonts w:ascii="Arial" w:hAnsi="Arial"/>
          <w:sz w:val="24"/>
        </w:rPr>
        <w:softHyphen/>
        <w:t>ten, want de middelen waarover zij beschikken zijn te beperkt.</w:t>
      </w:r>
    </w:p>
    <w:p w:rsidR="00082965" w:rsidRDefault="00514F16">
      <w:pPr>
        <w:widowControl w:val="0"/>
        <w:tabs>
          <w:tab w:val="left" w:pos="-1414"/>
          <w:tab w:val="left" w:pos="-848"/>
          <w:tab w:val="left" w:pos="-282"/>
          <w:tab w:val="left" w:pos="284"/>
          <w:tab w:val="left" w:pos="850"/>
          <w:tab w:val="left" w:pos="1416"/>
          <w:tab w:val="left" w:pos="1982"/>
          <w:tab w:val="left" w:pos="2548"/>
          <w:tab w:val="left" w:pos="3114"/>
          <w:tab w:val="left" w:pos="3680"/>
          <w:tab w:val="left" w:pos="4246"/>
          <w:tab w:val="left" w:pos="4812"/>
          <w:tab w:val="left" w:pos="5378"/>
          <w:tab w:val="left" w:pos="5944"/>
          <w:tab w:val="left" w:pos="6510"/>
          <w:tab w:val="left" w:pos="7076"/>
          <w:tab w:val="left" w:pos="7642"/>
          <w:tab w:val="left" w:pos="8208"/>
          <w:tab w:val="left" w:pos="8774"/>
        </w:tabs>
        <w:rPr>
          <w:rFonts w:ascii="Arial" w:hAnsi="Arial"/>
          <w:sz w:val="24"/>
        </w:rPr>
      </w:pPr>
      <w:r>
        <w:rPr>
          <w:rFonts w:ascii="Arial" w:hAnsi="Arial"/>
          <w:sz w:val="24"/>
        </w:rPr>
        <w:t xml:space="preserve">Wij moeten </w:t>
      </w:r>
      <w:proofErr w:type="spellStart"/>
      <w:r>
        <w:rPr>
          <w:rFonts w:ascii="Arial" w:hAnsi="Arial"/>
          <w:sz w:val="24"/>
        </w:rPr>
        <w:t>verbtring</w:t>
      </w:r>
      <w:proofErr w:type="spellEnd"/>
      <w:r>
        <w:rPr>
          <w:rFonts w:ascii="Arial" w:hAnsi="Arial"/>
          <w:sz w:val="24"/>
        </w:rPr>
        <w:t xml:space="preserve"> mogelijk maken, maar zij moeten het doen. Dit vergt van de rijke landen een samenhangend en doeltreffend beleid. De klemtoon moet op de kwaliteit van de hulp liggen.</w:t>
      </w:r>
    </w:p>
    <w:p w:rsidR="00514F16" w:rsidRDefault="00514F16">
      <w:pPr>
        <w:widowControl w:val="0"/>
        <w:rPr>
          <w:rFonts w:ascii="Arial" w:hAnsi="Arial"/>
          <w:sz w:val="24"/>
          <w:lang w:val="fr-FR"/>
        </w:rPr>
      </w:pPr>
    </w:p>
    <w:sectPr w:rsidR="00514F16">
      <w:pgSz w:w="11906" w:h="16838"/>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35"/>
    <w:rsid w:val="00082965"/>
    <w:rsid w:val="00121137"/>
    <w:rsid w:val="001E540C"/>
    <w:rsid w:val="003F6C38"/>
    <w:rsid w:val="00514F16"/>
    <w:rsid w:val="00D54F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A29B14-7F3B-4509-8EA3-FC88D939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Ontwikkelingsamenwerking :</vt:lpstr>
      <vt:lpstr>Ontwikkelingsamenwerking :</vt:lpstr>
    </vt:vector>
  </TitlesOfParts>
  <Company>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Ontwikkelingsamenwerking :</dc:title>
  <dc:subject/>
  <dc:creator>KHL dep. Sociale Hogeschool</dc:creator>
  <cp:keywords/>
  <cp:lastModifiedBy>erik penen</cp:lastModifiedBy>
  <cp:revision>2</cp:revision>
  <dcterms:created xsi:type="dcterms:W3CDTF">2015-02-22T21:47:00Z</dcterms:created>
  <dcterms:modified xsi:type="dcterms:W3CDTF">2015-02-22T21:47:00Z</dcterms:modified>
</cp:coreProperties>
</file>